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01" w:rsidRPr="00B46C01" w:rsidRDefault="00B46C01" w:rsidP="00C073DD">
      <w:pPr>
        <w:rPr>
          <w:rFonts w:ascii="Times New Roman" w:hAnsi="Times New Roman" w:cs="Times New Roman"/>
          <w:sz w:val="28"/>
          <w:szCs w:val="28"/>
        </w:rPr>
      </w:pPr>
      <w:r w:rsidRPr="00B46C01">
        <w:rPr>
          <w:rFonts w:ascii="Times New Roman" w:hAnsi="Times New Roman" w:cs="Times New Roman"/>
          <w:sz w:val="28"/>
          <w:szCs w:val="28"/>
        </w:rPr>
        <w:t xml:space="preserve">Firma </w:t>
      </w:r>
      <w:proofErr w:type="spellStart"/>
      <w:r w:rsidRPr="00B46C01">
        <w:rPr>
          <w:rFonts w:ascii="Times New Roman" w:hAnsi="Times New Roman" w:cs="Times New Roman"/>
          <w:sz w:val="28"/>
          <w:szCs w:val="28"/>
        </w:rPr>
        <w:t>Abena</w:t>
      </w:r>
      <w:proofErr w:type="spellEnd"/>
      <w:r w:rsidRPr="00B46C01">
        <w:rPr>
          <w:rFonts w:ascii="Times New Roman" w:hAnsi="Times New Roman" w:cs="Times New Roman"/>
          <w:sz w:val="28"/>
          <w:szCs w:val="28"/>
        </w:rPr>
        <w:t xml:space="preserve"> Polska Sp. z o.o. poprosiła  o zweryfikowanie i przeliczenie  oferty na </w:t>
      </w:r>
      <w:proofErr w:type="spellStart"/>
      <w:r w:rsidRPr="00B46C01">
        <w:rPr>
          <w:rFonts w:ascii="Times New Roman" w:hAnsi="Times New Roman" w:cs="Times New Roman"/>
          <w:sz w:val="28"/>
          <w:szCs w:val="28"/>
        </w:rPr>
        <w:t>pieluchomajtki</w:t>
      </w:r>
      <w:proofErr w:type="spellEnd"/>
      <w:r w:rsidRPr="00B46C01">
        <w:rPr>
          <w:rFonts w:ascii="Times New Roman" w:hAnsi="Times New Roman" w:cs="Times New Roman"/>
          <w:sz w:val="28"/>
          <w:szCs w:val="28"/>
        </w:rPr>
        <w:t xml:space="preserve"> na sztuki. Po sprawdzeniu  jeszcze raz ofert nastąpiła zmiana </w:t>
      </w:r>
      <w:bookmarkStart w:id="0" w:name="_GoBack"/>
      <w:bookmarkEnd w:id="0"/>
      <w:r w:rsidRPr="00B46C01">
        <w:rPr>
          <w:rFonts w:ascii="Times New Roman" w:hAnsi="Times New Roman" w:cs="Times New Roman"/>
          <w:sz w:val="28"/>
          <w:szCs w:val="28"/>
        </w:rPr>
        <w:t xml:space="preserve">w ogłoszeniu wyników zamówienia publicznego na </w:t>
      </w:r>
      <w:proofErr w:type="spellStart"/>
      <w:r w:rsidRPr="00B46C01">
        <w:rPr>
          <w:rFonts w:ascii="Times New Roman" w:hAnsi="Times New Roman" w:cs="Times New Roman"/>
          <w:sz w:val="28"/>
          <w:szCs w:val="28"/>
        </w:rPr>
        <w:t>pieluchomajtki</w:t>
      </w:r>
      <w:proofErr w:type="spellEnd"/>
      <w:r w:rsidRPr="00B46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C01" w:rsidRDefault="00B46C01" w:rsidP="00C073DD"/>
    <w:p w:rsidR="00B46C01" w:rsidRDefault="00B46C01" w:rsidP="00C073DD"/>
    <w:p w:rsidR="00B46C01" w:rsidRDefault="00B46C01" w:rsidP="00C073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497"/>
        <w:gridCol w:w="2773"/>
        <w:gridCol w:w="1319"/>
        <w:gridCol w:w="1398"/>
      </w:tblGrid>
      <w:tr w:rsidR="00B46C01" w:rsidTr="00127332">
        <w:tc>
          <w:tcPr>
            <w:tcW w:w="1075" w:type="dxa"/>
          </w:tcPr>
          <w:p w:rsidR="00B46C01" w:rsidRDefault="00B46C01" w:rsidP="00127332">
            <w:r>
              <w:t>Nr oferty</w:t>
            </w:r>
          </w:p>
        </w:tc>
        <w:tc>
          <w:tcPr>
            <w:tcW w:w="2497" w:type="dxa"/>
          </w:tcPr>
          <w:p w:rsidR="00B46C01" w:rsidRDefault="00B46C01" w:rsidP="00127332">
            <w:r>
              <w:t>Nazwa wykonawcy</w:t>
            </w:r>
          </w:p>
        </w:tc>
        <w:tc>
          <w:tcPr>
            <w:tcW w:w="2773" w:type="dxa"/>
          </w:tcPr>
          <w:p w:rsidR="00B46C01" w:rsidRDefault="00B46C01" w:rsidP="00127332">
            <w:r>
              <w:t>Adres wykonawcy</w:t>
            </w:r>
          </w:p>
        </w:tc>
        <w:tc>
          <w:tcPr>
            <w:tcW w:w="1319" w:type="dxa"/>
          </w:tcPr>
          <w:p w:rsidR="00B46C01" w:rsidRDefault="00B46C01" w:rsidP="00127332">
            <w:r>
              <w:t>Cena brutto</w:t>
            </w:r>
          </w:p>
        </w:tc>
        <w:tc>
          <w:tcPr>
            <w:tcW w:w="1398" w:type="dxa"/>
          </w:tcPr>
          <w:p w:rsidR="00B46C01" w:rsidRDefault="00B46C01" w:rsidP="00127332">
            <w:r>
              <w:t>Termin realizacji</w:t>
            </w:r>
          </w:p>
        </w:tc>
      </w:tr>
      <w:tr w:rsidR="00B46C01" w:rsidTr="00127332">
        <w:tc>
          <w:tcPr>
            <w:tcW w:w="1075" w:type="dxa"/>
          </w:tcPr>
          <w:p w:rsidR="00B46C01" w:rsidRDefault="00B46C01" w:rsidP="00127332"/>
          <w:p w:rsidR="00B46C01" w:rsidRDefault="00B46C01" w:rsidP="00127332">
            <w:pPr>
              <w:jc w:val="center"/>
            </w:pPr>
            <w:r>
              <w:t>1.</w:t>
            </w:r>
          </w:p>
          <w:p w:rsidR="00B46C01" w:rsidRDefault="00B46C01" w:rsidP="00127332">
            <w:pPr>
              <w:jc w:val="center"/>
            </w:pPr>
          </w:p>
        </w:tc>
        <w:tc>
          <w:tcPr>
            <w:tcW w:w="2497" w:type="dxa"/>
          </w:tcPr>
          <w:p w:rsidR="00B46C01" w:rsidRDefault="005F0D13" w:rsidP="005F0D13">
            <w:pPr>
              <w:tabs>
                <w:tab w:val="left" w:pos="3945"/>
              </w:tabs>
            </w:pPr>
            <w:r w:rsidRPr="00B72B9B">
              <w:rPr>
                <w:sz w:val="24"/>
                <w:szCs w:val="24"/>
              </w:rPr>
              <w:t>Serwis Medyczno-Projektowy Sp. z o.o.</w:t>
            </w:r>
          </w:p>
        </w:tc>
        <w:tc>
          <w:tcPr>
            <w:tcW w:w="2773" w:type="dxa"/>
          </w:tcPr>
          <w:p w:rsidR="005F0D13" w:rsidRPr="00B72B9B" w:rsidRDefault="005F0D13" w:rsidP="005F0D13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B72B9B">
              <w:rPr>
                <w:sz w:val="24"/>
                <w:szCs w:val="24"/>
              </w:rPr>
              <w:t>Ul. Żółkiewskiego 20/26</w:t>
            </w:r>
          </w:p>
          <w:p w:rsidR="005F0D13" w:rsidRPr="00B72B9B" w:rsidRDefault="005F0D13" w:rsidP="005F0D13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B72B9B">
              <w:rPr>
                <w:sz w:val="24"/>
                <w:szCs w:val="24"/>
              </w:rPr>
              <w:t>87-100 Toruń</w:t>
            </w:r>
          </w:p>
          <w:p w:rsidR="00B46C01" w:rsidRPr="00B72B9B" w:rsidRDefault="00B46C01" w:rsidP="00127332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  <w:p w:rsidR="00B46C01" w:rsidRPr="00B72B9B" w:rsidRDefault="00B46C01" w:rsidP="00127332">
            <w:pPr>
              <w:tabs>
                <w:tab w:val="left" w:pos="3945"/>
              </w:tabs>
            </w:pPr>
          </w:p>
        </w:tc>
        <w:tc>
          <w:tcPr>
            <w:tcW w:w="1319" w:type="dxa"/>
          </w:tcPr>
          <w:p w:rsidR="00B46C01" w:rsidRDefault="005F0D13" w:rsidP="005F0D13">
            <w:r>
              <w:t>29.311,20</w:t>
            </w:r>
          </w:p>
        </w:tc>
        <w:tc>
          <w:tcPr>
            <w:tcW w:w="1398" w:type="dxa"/>
          </w:tcPr>
          <w:p w:rsidR="00B46C01" w:rsidRDefault="00B46C01" w:rsidP="00127332">
            <w:r>
              <w:t>02-01-2018 do 31.12.2018</w:t>
            </w:r>
          </w:p>
        </w:tc>
      </w:tr>
      <w:tr w:rsidR="00B46C01" w:rsidTr="00127332">
        <w:trPr>
          <w:trHeight w:val="967"/>
        </w:trPr>
        <w:tc>
          <w:tcPr>
            <w:tcW w:w="1075" w:type="dxa"/>
          </w:tcPr>
          <w:p w:rsidR="00B46C01" w:rsidRDefault="00B46C01" w:rsidP="00127332">
            <w:pPr>
              <w:jc w:val="center"/>
            </w:pPr>
          </w:p>
          <w:p w:rsidR="00B46C01" w:rsidRDefault="00B46C01" w:rsidP="00127332">
            <w:pPr>
              <w:jc w:val="center"/>
            </w:pPr>
          </w:p>
          <w:p w:rsidR="00B46C01" w:rsidRDefault="00B46C01" w:rsidP="00127332">
            <w:pPr>
              <w:jc w:val="center"/>
            </w:pPr>
            <w:r>
              <w:t>2.</w:t>
            </w:r>
          </w:p>
        </w:tc>
        <w:tc>
          <w:tcPr>
            <w:tcW w:w="2497" w:type="dxa"/>
          </w:tcPr>
          <w:p w:rsidR="005F0D13" w:rsidRPr="00B72B9B" w:rsidRDefault="005F0D13" w:rsidP="005F0D13">
            <w:pPr>
              <w:tabs>
                <w:tab w:val="left" w:pos="3945"/>
              </w:tabs>
              <w:rPr>
                <w:sz w:val="24"/>
                <w:szCs w:val="24"/>
              </w:rPr>
            </w:pPr>
            <w:proofErr w:type="spellStart"/>
            <w:r w:rsidRPr="00B72B9B">
              <w:rPr>
                <w:sz w:val="24"/>
                <w:szCs w:val="24"/>
              </w:rPr>
              <w:t>Abema</w:t>
            </w:r>
            <w:proofErr w:type="spellEnd"/>
            <w:r w:rsidRPr="00B72B9B">
              <w:rPr>
                <w:sz w:val="24"/>
                <w:szCs w:val="24"/>
              </w:rPr>
              <w:t xml:space="preserve"> Polska </w:t>
            </w:r>
            <w:r>
              <w:rPr>
                <w:sz w:val="24"/>
                <w:szCs w:val="24"/>
              </w:rPr>
              <w:t xml:space="preserve">            </w:t>
            </w:r>
            <w:r w:rsidRPr="00B72B9B">
              <w:rPr>
                <w:sz w:val="24"/>
                <w:szCs w:val="24"/>
              </w:rPr>
              <w:t>Sp.</w:t>
            </w:r>
            <w:r>
              <w:rPr>
                <w:sz w:val="24"/>
                <w:szCs w:val="24"/>
              </w:rPr>
              <w:t xml:space="preserve"> </w:t>
            </w:r>
            <w:r w:rsidRPr="00B72B9B">
              <w:rPr>
                <w:sz w:val="24"/>
                <w:szCs w:val="24"/>
              </w:rPr>
              <w:t>z o.o.</w:t>
            </w:r>
          </w:p>
          <w:p w:rsidR="00B46C01" w:rsidRDefault="00B46C01" w:rsidP="00127332">
            <w:pPr>
              <w:pStyle w:val="Akapitzlist"/>
              <w:tabs>
                <w:tab w:val="left" w:pos="3945"/>
              </w:tabs>
              <w:ind w:left="1080"/>
            </w:pPr>
          </w:p>
        </w:tc>
        <w:tc>
          <w:tcPr>
            <w:tcW w:w="2773" w:type="dxa"/>
          </w:tcPr>
          <w:p w:rsidR="005F0D13" w:rsidRPr="00B72B9B" w:rsidRDefault="005F0D13" w:rsidP="005F0D13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B72B9B">
              <w:rPr>
                <w:sz w:val="24"/>
                <w:szCs w:val="24"/>
              </w:rPr>
              <w:t xml:space="preserve">Ul. Nowa 15 , </w:t>
            </w:r>
            <w:proofErr w:type="spellStart"/>
            <w:r w:rsidRPr="00B72B9B">
              <w:rPr>
                <w:sz w:val="24"/>
                <w:szCs w:val="24"/>
              </w:rPr>
              <w:t>Łoziemnica</w:t>
            </w:r>
            <w:proofErr w:type="spellEnd"/>
          </w:p>
          <w:p w:rsidR="00B46C01" w:rsidRDefault="005F0D13" w:rsidP="005F0D13">
            <w:pPr>
              <w:tabs>
                <w:tab w:val="left" w:pos="3945"/>
              </w:tabs>
            </w:pPr>
            <w:r w:rsidRPr="00B72B9B">
              <w:rPr>
                <w:sz w:val="24"/>
                <w:szCs w:val="24"/>
              </w:rPr>
              <w:t>72-100 Goleniów</w:t>
            </w:r>
            <w:r w:rsidRPr="00B72B9B">
              <w:rPr>
                <w:sz w:val="24"/>
                <w:szCs w:val="24"/>
              </w:rPr>
              <w:t xml:space="preserve"> </w:t>
            </w:r>
            <w:r w:rsidR="00B46C01" w:rsidRPr="00B72B9B">
              <w:rPr>
                <w:sz w:val="24"/>
                <w:szCs w:val="24"/>
              </w:rPr>
              <w:t xml:space="preserve">Ul. </w:t>
            </w:r>
          </w:p>
        </w:tc>
        <w:tc>
          <w:tcPr>
            <w:tcW w:w="1319" w:type="dxa"/>
          </w:tcPr>
          <w:p w:rsidR="00B46C01" w:rsidRDefault="005F0D13" w:rsidP="00127332">
            <w:r>
              <w:t>33.308,28</w:t>
            </w:r>
          </w:p>
        </w:tc>
        <w:tc>
          <w:tcPr>
            <w:tcW w:w="1398" w:type="dxa"/>
          </w:tcPr>
          <w:p w:rsidR="00B46C01" w:rsidRDefault="00B46C01" w:rsidP="00127332">
            <w:r>
              <w:t>02-01-2018 do 31.12.2018</w:t>
            </w:r>
          </w:p>
        </w:tc>
      </w:tr>
      <w:tr w:rsidR="00B46C01" w:rsidTr="005F0D13">
        <w:trPr>
          <w:trHeight w:val="1264"/>
        </w:trPr>
        <w:tc>
          <w:tcPr>
            <w:tcW w:w="1075" w:type="dxa"/>
          </w:tcPr>
          <w:p w:rsidR="00B46C01" w:rsidRDefault="00B46C01" w:rsidP="00127332">
            <w:pPr>
              <w:jc w:val="center"/>
            </w:pPr>
          </w:p>
          <w:p w:rsidR="00B46C01" w:rsidRDefault="00B46C01" w:rsidP="00127332">
            <w:pPr>
              <w:jc w:val="center"/>
            </w:pPr>
            <w:r>
              <w:t>3.</w:t>
            </w:r>
          </w:p>
        </w:tc>
        <w:tc>
          <w:tcPr>
            <w:tcW w:w="2497" w:type="dxa"/>
          </w:tcPr>
          <w:p w:rsidR="00B46C01" w:rsidRPr="00B72B9B" w:rsidRDefault="00B46C01" w:rsidP="00B46C01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B72B9B">
              <w:rPr>
                <w:sz w:val="24"/>
                <w:szCs w:val="24"/>
              </w:rPr>
              <w:t xml:space="preserve"> </w:t>
            </w:r>
            <w:r w:rsidRPr="00B72B9B">
              <w:rPr>
                <w:sz w:val="24"/>
                <w:szCs w:val="24"/>
              </w:rPr>
              <w:t xml:space="preserve">„GESPAR” – G. </w:t>
            </w:r>
            <w:proofErr w:type="spellStart"/>
            <w:r w:rsidRPr="00B72B9B">
              <w:rPr>
                <w:sz w:val="24"/>
                <w:szCs w:val="24"/>
              </w:rPr>
              <w:t>Pyjor</w:t>
            </w:r>
            <w:proofErr w:type="spellEnd"/>
            <w:r w:rsidRPr="00B72B9B">
              <w:rPr>
                <w:sz w:val="24"/>
                <w:szCs w:val="24"/>
              </w:rPr>
              <w:t xml:space="preserve">,  A. Olszewski,  M. </w:t>
            </w:r>
            <w:proofErr w:type="spellStart"/>
            <w:r w:rsidRPr="00B72B9B">
              <w:rPr>
                <w:sz w:val="24"/>
                <w:szCs w:val="24"/>
              </w:rPr>
              <w:t>Sudtkowski</w:t>
            </w:r>
            <w:proofErr w:type="spellEnd"/>
            <w:r w:rsidRPr="00B72B9B">
              <w:rPr>
                <w:sz w:val="24"/>
                <w:szCs w:val="24"/>
              </w:rPr>
              <w:t xml:space="preserve"> – Sp. Jawna</w:t>
            </w:r>
          </w:p>
          <w:p w:rsidR="00B46C01" w:rsidRPr="00B72B9B" w:rsidRDefault="00B46C01" w:rsidP="00127332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  <w:p w:rsidR="00B46C01" w:rsidRPr="00644382" w:rsidRDefault="00B46C01" w:rsidP="00127332">
            <w:pPr>
              <w:pStyle w:val="Akapitzlist"/>
              <w:rPr>
                <w:sz w:val="24"/>
                <w:szCs w:val="24"/>
              </w:rPr>
            </w:pPr>
          </w:p>
          <w:p w:rsidR="00B46C01" w:rsidRDefault="00B46C01" w:rsidP="00127332">
            <w:pPr>
              <w:pStyle w:val="Akapitzlist"/>
              <w:tabs>
                <w:tab w:val="left" w:pos="3945"/>
              </w:tabs>
              <w:ind w:left="1080"/>
            </w:pPr>
          </w:p>
        </w:tc>
        <w:tc>
          <w:tcPr>
            <w:tcW w:w="2773" w:type="dxa"/>
          </w:tcPr>
          <w:p w:rsidR="005F0D13" w:rsidRPr="00B72B9B" w:rsidRDefault="005F0D13" w:rsidP="005F0D13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B72B9B">
              <w:rPr>
                <w:sz w:val="24"/>
                <w:szCs w:val="24"/>
              </w:rPr>
              <w:t>Matuszewska 14</w:t>
            </w:r>
          </w:p>
          <w:p w:rsidR="005F0D13" w:rsidRPr="00B72B9B" w:rsidRDefault="005F0D13" w:rsidP="005F0D13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B72B9B">
              <w:rPr>
                <w:sz w:val="24"/>
                <w:szCs w:val="24"/>
              </w:rPr>
              <w:t>03-876 Warszawa</w:t>
            </w:r>
          </w:p>
          <w:p w:rsidR="00B46C01" w:rsidRDefault="00B46C01" w:rsidP="005F0D13">
            <w:pPr>
              <w:tabs>
                <w:tab w:val="left" w:pos="3945"/>
              </w:tabs>
            </w:pPr>
          </w:p>
        </w:tc>
        <w:tc>
          <w:tcPr>
            <w:tcW w:w="1319" w:type="dxa"/>
          </w:tcPr>
          <w:p w:rsidR="00B46C01" w:rsidRDefault="005F0D13" w:rsidP="00127332">
            <w:r>
              <w:t>34.434,00</w:t>
            </w:r>
          </w:p>
        </w:tc>
        <w:tc>
          <w:tcPr>
            <w:tcW w:w="1398" w:type="dxa"/>
          </w:tcPr>
          <w:p w:rsidR="00B46C01" w:rsidRDefault="00B46C01" w:rsidP="00127332">
            <w:r>
              <w:t>02-01-2018 do 31.12.2018</w:t>
            </w:r>
          </w:p>
        </w:tc>
      </w:tr>
    </w:tbl>
    <w:p w:rsidR="00B46C01" w:rsidRDefault="00B46C01" w:rsidP="00B46C01"/>
    <w:p w:rsidR="00B46C01" w:rsidRDefault="00B46C01" w:rsidP="00B46C01">
      <w:pPr>
        <w:pStyle w:val="Akapitzlist"/>
        <w:numPr>
          <w:ilvl w:val="0"/>
          <w:numId w:val="3"/>
        </w:numPr>
      </w:pPr>
      <w:r>
        <w:t>W załączeniu 3 złożone ważne oferty.</w:t>
      </w:r>
    </w:p>
    <w:p w:rsidR="00B46C01" w:rsidRPr="00C073DD" w:rsidRDefault="00B46C01" w:rsidP="00B46C01">
      <w:pPr>
        <w:pStyle w:val="Akapitzlist"/>
        <w:numPr>
          <w:ilvl w:val="0"/>
          <w:numId w:val="3"/>
        </w:numPr>
        <w:tabs>
          <w:tab w:val="left" w:pos="3945"/>
        </w:tabs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B46C01" w:rsidRDefault="005F0D13" w:rsidP="00B46C01">
      <w:pPr>
        <w:pStyle w:val="Akapitzlis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 w:rsidRPr="00B72B9B">
        <w:rPr>
          <w:sz w:val="24"/>
          <w:szCs w:val="24"/>
        </w:rPr>
        <w:t>Serwis Medyczno-Projektowy Sp. z o.o.</w:t>
      </w:r>
    </w:p>
    <w:p w:rsidR="005F0D13" w:rsidRPr="005F0D13" w:rsidRDefault="005F0D13" w:rsidP="005F0D13">
      <w:pPr>
        <w:pStyle w:val="Akapitzlist"/>
        <w:tabs>
          <w:tab w:val="left" w:pos="3945"/>
        </w:tabs>
        <w:ind w:left="1080"/>
        <w:rPr>
          <w:sz w:val="24"/>
          <w:szCs w:val="24"/>
        </w:rPr>
      </w:pPr>
      <w:r w:rsidRPr="005F0D13">
        <w:rPr>
          <w:sz w:val="24"/>
          <w:szCs w:val="24"/>
        </w:rPr>
        <w:t>Ul. Żółkiewskiego 20/26</w:t>
      </w:r>
    </w:p>
    <w:p w:rsidR="005F0D13" w:rsidRPr="005F0D13" w:rsidRDefault="005F0D13" w:rsidP="005F0D13">
      <w:pPr>
        <w:pStyle w:val="Akapitzlist"/>
        <w:tabs>
          <w:tab w:val="left" w:pos="3945"/>
        </w:tabs>
        <w:ind w:left="1080"/>
        <w:rPr>
          <w:sz w:val="24"/>
          <w:szCs w:val="24"/>
        </w:rPr>
      </w:pPr>
      <w:r w:rsidRPr="005F0D13">
        <w:rPr>
          <w:sz w:val="24"/>
          <w:szCs w:val="24"/>
        </w:rPr>
        <w:t>87-100 Toruń</w:t>
      </w:r>
    </w:p>
    <w:p w:rsidR="00B46C01" w:rsidRDefault="00B46C01" w:rsidP="00B46C01">
      <w:pPr>
        <w:pStyle w:val="Akapitzlist"/>
        <w:tabs>
          <w:tab w:val="left" w:pos="3945"/>
        </w:tabs>
        <w:ind w:left="1080"/>
        <w:rPr>
          <w:sz w:val="24"/>
          <w:szCs w:val="24"/>
        </w:rPr>
      </w:pPr>
    </w:p>
    <w:p w:rsidR="00B46C01" w:rsidRDefault="00B46C01" w:rsidP="00B46C01">
      <w:pPr>
        <w:pStyle w:val="Akapitzlist"/>
      </w:pPr>
      <w:r>
        <w:t xml:space="preserve">z ceną brutto: </w:t>
      </w:r>
      <w:r w:rsidR="005F0D13">
        <w:t>29.311,20</w:t>
      </w:r>
    </w:p>
    <w:p w:rsidR="00B46C01" w:rsidRDefault="00B46C01" w:rsidP="00B46C01">
      <w:pPr>
        <w:pStyle w:val="Akapitzlist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B46C01" w:rsidRDefault="00B46C01" w:rsidP="00B46C01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B46C01" w:rsidRPr="00C073DD" w:rsidRDefault="00B46C01" w:rsidP="00B46C01">
      <w:pPr>
        <w:pStyle w:val="Akapitzlist"/>
      </w:pPr>
    </w:p>
    <w:p w:rsidR="00B46C01" w:rsidRPr="00C073DD" w:rsidRDefault="00B46C01" w:rsidP="00B46C0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B46C01" w:rsidRPr="00C073DD" w:rsidRDefault="00B46C01" w:rsidP="00B46C01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B46C01" w:rsidRDefault="00B46C01" w:rsidP="00B46C01"/>
    <w:p w:rsidR="00B46C01" w:rsidRDefault="00B46C01" w:rsidP="00B46C01"/>
    <w:p w:rsidR="00B46C01" w:rsidRDefault="00B46C01" w:rsidP="00B46C01"/>
    <w:p w:rsidR="00B46C01" w:rsidRDefault="00B46C01" w:rsidP="00B46C01"/>
    <w:p w:rsidR="00B46C01" w:rsidRDefault="00B46C01" w:rsidP="00B46C01"/>
    <w:p w:rsidR="00B46C01" w:rsidRDefault="00B46C01" w:rsidP="00B46C01"/>
    <w:p w:rsidR="00B46C01" w:rsidRDefault="00B46C01" w:rsidP="00C073DD"/>
    <w:p w:rsidR="00B46C01" w:rsidRDefault="00B46C01" w:rsidP="00C073DD"/>
    <w:p w:rsidR="00B46C01" w:rsidRDefault="00B46C01" w:rsidP="00C073DD"/>
    <w:sectPr w:rsidR="00B4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F4" w:rsidRDefault="004655F4" w:rsidP="00B46C01">
      <w:pPr>
        <w:spacing w:after="0" w:line="240" w:lineRule="auto"/>
      </w:pPr>
      <w:r>
        <w:separator/>
      </w:r>
    </w:p>
  </w:endnote>
  <w:endnote w:type="continuationSeparator" w:id="0">
    <w:p w:rsidR="004655F4" w:rsidRDefault="004655F4" w:rsidP="00B4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F4" w:rsidRDefault="004655F4" w:rsidP="00B46C01">
      <w:pPr>
        <w:spacing w:after="0" w:line="240" w:lineRule="auto"/>
      </w:pPr>
      <w:r>
        <w:separator/>
      </w:r>
    </w:p>
  </w:footnote>
  <w:footnote w:type="continuationSeparator" w:id="0">
    <w:p w:rsidR="004655F4" w:rsidRDefault="004655F4" w:rsidP="00B4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31"/>
    <w:rsid w:val="003C2664"/>
    <w:rsid w:val="004655F4"/>
    <w:rsid w:val="005F0D13"/>
    <w:rsid w:val="00724E92"/>
    <w:rsid w:val="008006CD"/>
    <w:rsid w:val="00AF3E59"/>
    <w:rsid w:val="00B46C01"/>
    <w:rsid w:val="00B72B9B"/>
    <w:rsid w:val="00C073DD"/>
    <w:rsid w:val="00F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077C"/>
  <w15:chartTrackingRefBased/>
  <w15:docId w15:val="{24720A41-F74B-4E00-B860-258D159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B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C01"/>
  </w:style>
  <w:style w:type="paragraph" w:styleId="Stopka">
    <w:name w:val="footer"/>
    <w:basedOn w:val="Normalny"/>
    <w:link w:val="StopkaZnak"/>
    <w:uiPriority w:val="99"/>
    <w:unhideWhenUsed/>
    <w:rsid w:val="00B4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7</cp:revision>
  <dcterms:created xsi:type="dcterms:W3CDTF">2017-12-15T09:18:00Z</dcterms:created>
  <dcterms:modified xsi:type="dcterms:W3CDTF">2017-12-18T13:37:00Z</dcterms:modified>
</cp:coreProperties>
</file>